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24" w:rsidRDefault="004E0F24" w:rsidP="004E0F24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  <w:t>Period:__________</w:t>
      </w:r>
    </w:p>
    <w:p w:rsidR="004E0F24" w:rsidRDefault="004E0F24" w:rsidP="004E0F24"/>
    <w:p w:rsidR="004E0F24" w:rsidRDefault="004E0F24" w:rsidP="004E0F24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ProStart 2 – Chapter 11</w:t>
      </w:r>
    </w:p>
    <w:p w:rsidR="004E0F24" w:rsidRDefault="004E0F24" w:rsidP="004E0F24">
      <w:pPr>
        <w:jc w:val="center"/>
      </w:pPr>
    </w:p>
    <w:p w:rsidR="004E0F24" w:rsidRDefault="004E0F24" w:rsidP="004E0F24">
      <w:pPr>
        <w:ind w:left="720" w:hanging="720"/>
      </w:pPr>
      <w:r>
        <w:t>1.</w:t>
      </w:r>
      <w:r>
        <w:tab/>
        <w:t>France (696-699)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Haute cuisine: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Foie</w:t>
            </w:r>
            <w:proofErr w:type="spellEnd"/>
            <w:r>
              <w:t xml:space="preserve"> </w:t>
            </w:r>
            <w:proofErr w:type="spellStart"/>
            <w:r>
              <w:t>gras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Poulet de </w:t>
            </w:r>
            <w:proofErr w:type="spellStart"/>
            <w:r>
              <w:t>Bresse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Cassoulet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Duck confit: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2.</w:t>
      </w:r>
      <w:r>
        <w:tab/>
        <w:t>Italy (699-703)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lastRenderedPageBreak/>
              <w:t>Bagna</w:t>
            </w:r>
            <w:proofErr w:type="spellEnd"/>
            <w:r>
              <w:t xml:space="preserve"> </w:t>
            </w:r>
            <w:proofErr w:type="spellStart"/>
            <w:r>
              <w:t>cauda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Bistecca</w:t>
            </w:r>
            <w:proofErr w:type="spellEnd"/>
            <w:r>
              <w:t xml:space="preserve"> alla </w:t>
            </w:r>
            <w:proofErr w:type="spellStart"/>
            <w:r>
              <w:t>Fiorentina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Saltimbocca alla </w:t>
            </w:r>
            <w:proofErr w:type="spellStart"/>
            <w:r>
              <w:t>Romana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Vitello</w:t>
            </w:r>
            <w:proofErr w:type="spellEnd"/>
            <w:r>
              <w:t xml:space="preserve"> </w:t>
            </w:r>
            <w:proofErr w:type="spellStart"/>
            <w:r>
              <w:t>tonnato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Pasta con le </w:t>
            </w:r>
            <w:proofErr w:type="spellStart"/>
            <w:r>
              <w:t>sarde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3.</w:t>
      </w:r>
      <w:r>
        <w:tab/>
        <w:t>Spain (704-707)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Paella: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Gazpacho: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Escabeche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4.</w:t>
      </w:r>
      <w:r>
        <w:tab/>
        <w:t>Morocco (711-714)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Pastilla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lastRenderedPageBreak/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La </w:t>
            </w:r>
            <w:proofErr w:type="spellStart"/>
            <w:r>
              <w:t>kama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Tagines: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Couscoussiere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Harira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Couscous: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5.</w:t>
      </w:r>
      <w:r>
        <w:tab/>
        <w:t>Greece (715-718)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Moussaka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Hummus: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Baklava: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6.</w:t>
      </w:r>
      <w:r>
        <w:tab/>
        <w:t>Tunisia (719-721)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lastRenderedPageBreak/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Salade</w:t>
            </w:r>
            <w:proofErr w:type="spellEnd"/>
            <w:r>
              <w:t xml:space="preserve"> compose: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Chakchouka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7.</w:t>
      </w:r>
      <w:r>
        <w:tab/>
        <w:t>Egypt (725-728)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Baba </w:t>
            </w:r>
            <w:proofErr w:type="spellStart"/>
            <w:r>
              <w:t>Ghanoush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Shawarma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Flatbreads: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8.</w:t>
      </w:r>
      <w:r>
        <w:tab/>
        <w:t>Iran (729-731)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Katteh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lastRenderedPageBreak/>
              <w:t>Kebab: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9.</w:t>
      </w:r>
      <w:r>
        <w:tab/>
        <w:t>Saudi Arabia (732-733)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Baharat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 xml:space="preserve">Kebab </w:t>
            </w:r>
            <w:proofErr w:type="spellStart"/>
            <w:r>
              <w:t>meshwi</w:t>
            </w:r>
            <w:proofErr w:type="spellEnd"/>
            <w:r>
              <w:t>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10.</w:t>
      </w:r>
      <w:r>
        <w:tab/>
        <w:t>Asia (738-742)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Mandarin: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Szechwan-Hunan: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Canton: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Red-cooking:</w:t>
            </w:r>
          </w:p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  <w:r>
        <w:lastRenderedPageBreak/>
        <w:t>11.</w:t>
      </w:r>
      <w:r>
        <w:tab/>
        <w:t>Japan (743-746)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Soy products: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Sukiyaki: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Tofu: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  <w:r>
        <w:t>12.</w:t>
      </w:r>
      <w:r>
        <w:tab/>
      </w:r>
      <w:proofErr w:type="gramStart"/>
      <w:r>
        <w:t>India(</w:t>
      </w:r>
      <w:proofErr w:type="gramEnd"/>
      <w:r>
        <w:t>747-750)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Cultural Influences: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</w:tc>
      </w:tr>
      <w:tr w:rsidR="004E0F24" w:rsidTr="00B85023">
        <w:tc>
          <w:tcPr>
            <w:tcW w:w="10296" w:type="dxa"/>
            <w:shd w:val="clear" w:color="auto" w:fill="auto"/>
          </w:tcPr>
          <w:p w:rsidR="004E0F24" w:rsidRDefault="004E0F24" w:rsidP="00B85023">
            <w:r>
              <w:t>Regional ingredients, cooking methods and dishes: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/>
          <w:p w:rsidR="004E0F24" w:rsidRDefault="004E0F24" w:rsidP="00B85023">
            <w:proofErr w:type="spellStart"/>
            <w:r>
              <w:t>Garam</w:t>
            </w:r>
            <w:proofErr w:type="spellEnd"/>
            <w:r>
              <w:t xml:space="preserve"> masala: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>
            <w:r>
              <w:t>Tandoori:</w:t>
            </w:r>
          </w:p>
          <w:p w:rsidR="004E0F24" w:rsidRDefault="004E0F24" w:rsidP="00B85023"/>
          <w:p w:rsidR="004E0F24" w:rsidRDefault="004E0F24" w:rsidP="00B85023"/>
          <w:p w:rsidR="004E0F24" w:rsidRDefault="004E0F24" w:rsidP="00B85023"/>
        </w:tc>
      </w:tr>
    </w:tbl>
    <w:p w:rsidR="004E0F24" w:rsidRDefault="004E0F24" w:rsidP="004E0F24">
      <w:pPr>
        <w:ind w:left="720" w:hanging="720"/>
      </w:pPr>
    </w:p>
    <w:p w:rsidR="004E0F24" w:rsidRDefault="004E0F24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390A38" w:rsidRDefault="00390A38" w:rsidP="004E0F24">
      <w:pPr>
        <w:ind w:left="720" w:hanging="720"/>
      </w:pPr>
    </w:p>
    <w:p w:rsidR="004E0F24" w:rsidRDefault="004E0F24" w:rsidP="004E0F24">
      <w:pPr>
        <w:rPr>
          <w:u w:val="single"/>
        </w:rPr>
      </w:pPr>
      <w:r>
        <w:rPr>
          <w:u w:val="single"/>
        </w:rPr>
        <w:lastRenderedPageBreak/>
        <w:t>Test Review Questions (756)</w:t>
      </w:r>
    </w:p>
    <w:p w:rsidR="004E0F24" w:rsidRDefault="004E0F24" w:rsidP="004E0F24">
      <w:pPr>
        <w:rPr>
          <w:u w:val="single"/>
        </w:rPr>
      </w:pPr>
    </w:p>
    <w:p w:rsidR="00906F80" w:rsidRDefault="00906F80" w:rsidP="00390A38">
      <w:pPr>
        <w:pStyle w:val="ListParagraph"/>
        <w:numPr>
          <w:ilvl w:val="0"/>
          <w:numId w:val="1"/>
        </w:numPr>
        <w:spacing w:line="360" w:lineRule="auto"/>
        <w:sectPr w:rsidR="00906F80" w:rsidSect="00387441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415B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What is haute cuisine?</w:t>
      </w:r>
    </w:p>
    <w:p w:rsidR="00390A38" w:rsidRDefault="00390A38" w:rsidP="00906F80">
      <w:pPr>
        <w:pStyle w:val="ListParagraph"/>
        <w:numPr>
          <w:ilvl w:val="0"/>
          <w:numId w:val="2"/>
        </w:numPr>
        <w:spacing w:line="276" w:lineRule="auto"/>
      </w:pPr>
      <w:r>
        <w:t>Mild and bland food</w:t>
      </w:r>
    </w:p>
    <w:p w:rsidR="00390A38" w:rsidRDefault="00390A38" w:rsidP="00906F80">
      <w:pPr>
        <w:pStyle w:val="ListParagraph"/>
        <w:numPr>
          <w:ilvl w:val="0"/>
          <w:numId w:val="2"/>
        </w:numPr>
        <w:spacing w:line="276" w:lineRule="auto"/>
      </w:pPr>
      <w:r>
        <w:t>Highly refined dishes</w:t>
      </w:r>
    </w:p>
    <w:p w:rsidR="00390A38" w:rsidRDefault="00390A38" w:rsidP="00906F80">
      <w:pPr>
        <w:pStyle w:val="ListParagraph"/>
        <w:numPr>
          <w:ilvl w:val="0"/>
          <w:numId w:val="2"/>
        </w:numPr>
        <w:spacing w:line="276" w:lineRule="auto"/>
      </w:pPr>
      <w:r>
        <w:t>Hot and peppery food</w:t>
      </w:r>
    </w:p>
    <w:p w:rsidR="00390A38" w:rsidRDefault="00390A38" w:rsidP="00906F80">
      <w:pPr>
        <w:pStyle w:val="ListParagraph"/>
        <w:numPr>
          <w:ilvl w:val="0"/>
          <w:numId w:val="2"/>
        </w:numPr>
        <w:spacing w:line="276" w:lineRule="auto"/>
      </w:pPr>
      <w:r>
        <w:t>Simple rustic cooking</w:t>
      </w:r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t>What kind of flour is most frequently used in Italian cuisine?</w:t>
      </w:r>
    </w:p>
    <w:p w:rsidR="00390A38" w:rsidRDefault="00390A38" w:rsidP="00906F80">
      <w:pPr>
        <w:pStyle w:val="ListParagraph"/>
        <w:numPr>
          <w:ilvl w:val="0"/>
          <w:numId w:val="3"/>
        </w:numPr>
        <w:spacing w:line="276" w:lineRule="auto"/>
      </w:pPr>
      <w:r>
        <w:t>Durham</w:t>
      </w:r>
    </w:p>
    <w:p w:rsidR="00390A38" w:rsidRDefault="00390A38" w:rsidP="00906F80">
      <w:pPr>
        <w:pStyle w:val="ListParagraph"/>
        <w:numPr>
          <w:ilvl w:val="0"/>
          <w:numId w:val="3"/>
        </w:numPr>
        <w:spacing w:line="276" w:lineRule="auto"/>
      </w:pPr>
      <w:r>
        <w:t>Semolina</w:t>
      </w:r>
    </w:p>
    <w:p w:rsidR="00390A38" w:rsidRDefault="00390A38" w:rsidP="00906F80">
      <w:pPr>
        <w:pStyle w:val="ListParagraph"/>
        <w:numPr>
          <w:ilvl w:val="0"/>
          <w:numId w:val="3"/>
        </w:numPr>
        <w:spacing w:line="276" w:lineRule="auto"/>
      </w:pPr>
      <w:r>
        <w:t>Bleached</w:t>
      </w:r>
    </w:p>
    <w:p w:rsidR="00390A38" w:rsidRDefault="00390A38" w:rsidP="00906F80">
      <w:pPr>
        <w:pStyle w:val="ListParagraph"/>
        <w:numPr>
          <w:ilvl w:val="0"/>
          <w:numId w:val="3"/>
        </w:numPr>
        <w:spacing w:line="276" w:lineRule="auto"/>
      </w:pPr>
      <w:r>
        <w:t>All-purpose</w:t>
      </w:r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t>What two words best characterize the flavor profile of Spanish cuisine?</w:t>
      </w:r>
    </w:p>
    <w:p w:rsidR="00390A38" w:rsidRDefault="00390A38" w:rsidP="00906F80">
      <w:pPr>
        <w:pStyle w:val="ListParagraph"/>
        <w:numPr>
          <w:ilvl w:val="0"/>
          <w:numId w:val="4"/>
        </w:numPr>
        <w:spacing w:line="276" w:lineRule="auto"/>
      </w:pPr>
      <w:r>
        <w:t>Rich and mild</w:t>
      </w:r>
    </w:p>
    <w:p w:rsidR="00390A38" w:rsidRDefault="00390A38" w:rsidP="00906F80">
      <w:pPr>
        <w:pStyle w:val="ListParagraph"/>
        <w:numPr>
          <w:ilvl w:val="0"/>
          <w:numId w:val="4"/>
        </w:numPr>
        <w:spacing w:line="276" w:lineRule="auto"/>
      </w:pPr>
      <w:r>
        <w:t>Simple and light</w:t>
      </w:r>
    </w:p>
    <w:p w:rsidR="00390A38" w:rsidRDefault="00390A38" w:rsidP="00906F80">
      <w:pPr>
        <w:pStyle w:val="ListParagraph"/>
        <w:numPr>
          <w:ilvl w:val="0"/>
          <w:numId w:val="4"/>
        </w:numPr>
        <w:spacing w:line="276" w:lineRule="auto"/>
      </w:pPr>
      <w:r>
        <w:t>Hot and peppery</w:t>
      </w:r>
    </w:p>
    <w:p w:rsidR="00390A38" w:rsidRDefault="00390A38" w:rsidP="00906F80">
      <w:pPr>
        <w:pStyle w:val="ListParagraph"/>
        <w:numPr>
          <w:ilvl w:val="0"/>
          <w:numId w:val="4"/>
        </w:numPr>
        <w:spacing w:line="276" w:lineRule="auto"/>
      </w:pPr>
      <w:r>
        <w:t>Earthy and complex</w:t>
      </w:r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</w:pPr>
      <w:r>
        <w:t>What starch is most commonly used in Moroccan cuisine?</w:t>
      </w:r>
    </w:p>
    <w:p w:rsidR="00390A38" w:rsidRDefault="00390A38" w:rsidP="00906F80">
      <w:pPr>
        <w:pStyle w:val="ListParagraph"/>
        <w:numPr>
          <w:ilvl w:val="0"/>
          <w:numId w:val="5"/>
        </w:numPr>
      </w:pPr>
      <w:r>
        <w:t>Rice</w:t>
      </w:r>
    </w:p>
    <w:p w:rsidR="00390A38" w:rsidRDefault="00390A38" w:rsidP="00906F80">
      <w:pPr>
        <w:pStyle w:val="ListParagraph"/>
        <w:numPr>
          <w:ilvl w:val="0"/>
          <w:numId w:val="5"/>
        </w:numPr>
      </w:pPr>
      <w:r>
        <w:t>Lentils</w:t>
      </w:r>
    </w:p>
    <w:p w:rsidR="00390A38" w:rsidRDefault="00390A38" w:rsidP="00906F80">
      <w:pPr>
        <w:pStyle w:val="ListParagraph"/>
        <w:numPr>
          <w:ilvl w:val="0"/>
          <w:numId w:val="5"/>
        </w:numPr>
      </w:pPr>
      <w:r>
        <w:t>Potatoes</w:t>
      </w:r>
    </w:p>
    <w:p w:rsidR="00390A38" w:rsidRDefault="00390A38" w:rsidP="00906F80">
      <w:pPr>
        <w:pStyle w:val="ListParagraph"/>
        <w:numPr>
          <w:ilvl w:val="0"/>
          <w:numId w:val="5"/>
        </w:numPr>
      </w:pPr>
      <w:proofErr w:type="spellStart"/>
      <w:r>
        <w:t>Coucous</w:t>
      </w:r>
      <w:proofErr w:type="spellEnd"/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t>What two ingredients are the most important flavoring agents in Greek cuisine?</w:t>
      </w:r>
    </w:p>
    <w:p w:rsidR="00390A38" w:rsidRDefault="00390A38" w:rsidP="00906F80">
      <w:pPr>
        <w:pStyle w:val="ListParagraph"/>
        <w:numPr>
          <w:ilvl w:val="0"/>
          <w:numId w:val="6"/>
        </w:numPr>
        <w:spacing w:line="276" w:lineRule="auto"/>
      </w:pPr>
      <w:r>
        <w:t>Garlic and butter</w:t>
      </w:r>
    </w:p>
    <w:p w:rsidR="00390A38" w:rsidRDefault="00390A38" w:rsidP="00906F80">
      <w:pPr>
        <w:pStyle w:val="ListParagraph"/>
        <w:numPr>
          <w:ilvl w:val="0"/>
          <w:numId w:val="6"/>
        </w:numPr>
        <w:spacing w:line="276" w:lineRule="auto"/>
      </w:pPr>
      <w:r>
        <w:t>Lemon and butter</w:t>
      </w:r>
    </w:p>
    <w:p w:rsidR="00390A38" w:rsidRDefault="00390A38" w:rsidP="00906F80">
      <w:pPr>
        <w:pStyle w:val="ListParagraph"/>
        <w:numPr>
          <w:ilvl w:val="0"/>
          <w:numId w:val="6"/>
        </w:numPr>
        <w:spacing w:line="276" w:lineRule="auto"/>
      </w:pPr>
      <w:r>
        <w:t>Olive oil and lemon</w:t>
      </w:r>
    </w:p>
    <w:p w:rsidR="00390A38" w:rsidRDefault="00390A38" w:rsidP="00906F80">
      <w:pPr>
        <w:pStyle w:val="ListParagraph"/>
        <w:numPr>
          <w:ilvl w:val="0"/>
          <w:numId w:val="6"/>
        </w:numPr>
        <w:spacing w:line="276" w:lineRule="auto"/>
      </w:pPr>
      <w:r>
        <w:t>Peppers and olive oil</w:t>
      </w:r>
    </w:p>
    <w:p w:rsidR="00906F80" w:rsidRDefault="00906F80" w:rsidP="00906F80">
      <w:pPr>
        <w:pStyle w:val="ListParagraph"/>
        <w:ind w:left="1080"/>
      </w:pPr>
    </w:p>
    <w:p w:rsidR="00906F80" w:rsidRDefault="00906F80" w:rsidP="00906F80">
      <w:pPr>
        <w:pStyle w:val="ListParagraph"/>
        <w:ind w:left="1080"/>
      </w:pPr>
    </w:p>
    <w:p w:rsidR="00906F80" w:rsidRDefault="00906F80" w:rsidP="00906F80">
      <w:pPr>
        <w:pStyle w:val="ListParagraph"/>
        <w:ind w:left="1080"/>
      </w:pPr>
    </w:p>
    <w:p w:rsidR="00906F80" w:rsidRDefault="00906F80" w:rsidP="00906F80">
      <w:pPr>
        <w:pStyle w:val="ListParagraph"/>
        <w:ind w:left="1080"/>
      </w:pPr>
    </w:p>
    <w:p w:rsidR="00D64FC5" w:rsidRDefault="00D64FC5" w:rsidP="00906F80">
      <w:pPr>
        <w:pStyle w:val="ListParagraph"/>
        <w:ind w:left="1080"/>
      </w:pPr>
    </w:p>
    <w:p w:rsidR="00D64FC5" w:rsidRDefault="00D64FC5" w:rsidP="00906F80">
      <w:pPr>
        <w:pStyle w:val="ListParagraph"/>
        <w:ind w:left="1080"/>
      </w:pPr>
    </w:p>
    <w:p w:rsidR="00906F80" w:rsidRPr="00906F80" w:rsidRDefault="00906F80" w:rsidP="00906F80">
      <w:pPr>
        <w:pStyle w:val="ListParagraph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rPr>
          <w:i/>
        </w:rPr>
        <w:lastRenderedPageBreak/>
        <w:t>Ful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medames</w:t>
      </w:r>
      <w:proofErr w:type="spellEnd"/>
      <w:r>
        <w:t xml:space="preserve"> is the national dish of </w:t>
      </w:r>
    </w:p>
    <w:p w:rsidR="00390A38" w:rsidRDefault="00390A38" w:rsidP="00906F80">
      <w:pPr>
        <w:pStyle w:val="ListParagraph"/>
        <w:numPr>
          <w:ilvl w:val="0"/>
          <w:numId w:val="7"/>
        </w:numPr>
        <w:spacing w:line="276" w:lineRule="auto"/>
      </w:pPr>
      <w:r>
        <w:t>China</w:t>
      </w:r>
    </w:p>
    <w:p w:rsidR="00390A38" w:rsidRDefault="00390A38" w:rsidP="00906F80">
      <w:pPr>
        <w:pStyle w:val="ListParagraph"/>
        <w:numPr>
          <w:ilvl w:val="0"/>
          <w:numId w:val="7"/>
        </w:numPr>
        <w:spacing w:line="276" w:lineRule="auto"/>
      </w:pPr>
      <w:r>
        <w:t>Egypt</w:t>
      </w:r>
    </w:p>
    <w:p w:rsidR="00390A38" w:rsidRDefault="00390A38" w:rsidP="00906F80">
      <w:pPr>
        <w:pStyle w:val="ListParagraph"/>
        <w:numPr>
          <w:ilvl w:val="0"/>
          <w:numId w:val="7"/>
        </w:numPr>
        <w:spacing w:line="276" w:lineRule="auto"/>
      </w:pPr>
      <w:r>
        <w:t>Tunisia</w:t>
      </w:r>
    </w:p>
    <w:p w:rsidR="00390A38" w:rsidRDefault="00390A38" w:rsidP="00906F80">
      <w:pPr>
        <w:pStyle w:val="ListParagraph"/>
        <w:numPr>
          <w:ilvl w:val="0"/>
          <w:numId w:val="7"/>
        </w:numPr>
        <w:spacing w:line="276" w:lineRule="auto"/>
      </w:pPr>
      <w:proofErr w:type="spellStart"/>
      <w:r>
        <w:t>Saudia</w:t>
      </w:r>
      <w:proofErr w:type="spellEnd"/>
      <w:r>
        <w:t xml:space="preserve"> Arabia</w:t>
      </w:r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t>What one word best describes Iranian cuisine?</w:t>
      </w:r>
    </w:p>
    <w:p w:rsidR="00390A38" w:rsidRDefault="00390A38" w:rsidP="00906F80">
      <w:pPr>
        <w:pStyle w:val="ListParagraph"/>
        <w:numPr>
          <w:ilvl w:val="0"/>
          <w:numId w:val="8"/>
        </w:numPr>
        <w:spacing w:line="276" w:lineRule="auto"/>
      </w:pPr>
      <w:r>
        <w:t>Mild</w:t>
      </w:r>
    </w:p>
    <w:p w:rsidR="00390A38" w:rsidRDefault="00390A38" w:rsidP="00906F80">
      <w:pPr>
        <w:pStyle w:val="ListParagraph"/>
        <w:numPr>
          <w:ilvl w:val="0"/>
          <w:numId w:val="8"/>
        </w:numPr>
        <w:spacing w:line="276" w:lineRule="auto"/>
      </w:pPr>
      <w:r>
        <w:t>Spicy</w:t>
      </w:r>
    </w:p>
    <w:p w:rsidR="00390A38" w:rsidRDefault="00390A38" w:rsidP="00906F80">
      <w:pPr>
        <w:pStyle w:val="ListParagraph"/>
        <w:numPr>
          <w:ilvl w:val="0"/>
          <w:numId w:val="8"/>
        </w:numPr>
        <w:spacing w:line="276" w:lineRule="auto"/>
      </w:pPr>
      <w:r>
        <w:t>Complex</w:t>
      </w:r>
    </w:p>
    <w:p w:rsidR="00390A38" w:rsidRDefault="00390A38" w:rsidP="00906F80">
      <w:pPr>
        <w:pStyle w:val="ListParagraph"/>
        <w:numPr>
          <w:ilvl w:val="0"/>
          <w:numId w:val="8"/>
        </w:numPr>
        <w:spacing w:line="276" w:lineRule="auto"/>
      </w:pPr>
      <w:r>
        <w:t>Balanced</w:t>
      </w:r>
    </w:p>
    <w:p w:rsidR="00906F80" w:rsidRDefault="00906F80" w:rsidP="00906F80">
      <w:pPr>
        <w:pStyle w:val="ListParagraph"/>
        <w:ind w:left="1080"/>
      </w:pPr>
    </w:p>
    <w:p w:rsidR="00390A38" w:rsidRDefault="00390A38" w:rsidP="00906F80">
      <w:pPr>
        <w:pStyle w:val="ListParagraph"/>
        <w:numPr>
          <w:ilvl w:val="0"/>
          <w:numId w:val="1"/>
        </w:numPr>
        <w:spacing w:line="276" w:lineRule="auto"/>
      </w:pPr>
      <w:r>
        <w:t>What are the three steps involved in the three-step rice cooking method of Iran?</w:t>
      </w:r>
    </w:p>
    <w:p w:rsidR="00390A38" w:rsidRDefault="00390A38" w:rsidP="00906F80">
      <w:pPr>
        <w:pStyle w:val="ListParagraph"/>
        <w:numPr>
          <w:ilvl w:val="0"/>
          <w:numId w:val="9"/>
        </w:numPr>
        <w:spacing w:line="276" w:lineRule="auto"/>
      </w:pPr>
      <w:r>
        <w:t>Boil, bake, rinse</w:t>
      </w:r>
    </w:p>
    <w:p w:rsidR="00390A38" w:rsidRDefault="00390A38" w:rsidP="00906F80">
      <w:pPr>
        <w:pStyle w:val="ListParagraph"/>
        <w:numPr>
          <w:ilvl w:val="0"/>
          <w:numId w:val="9"/>
        </w:numPr>
        <w:spacing w:line="276" w:lineRule="auto"/>
      </w:pPr>
      <w:r>
        <w:t>Soak, boil, steam</w:t>
      </w:r>
    </w:p>
    <w:p w:rsidR="00390A38" w:rsidRDefault="00390A38" w:rsidP="00906F80">
      <w:pPr>
        <w:pStyle w:val="ListParagraph"/>
        <w:numPr>
          <w:ilvl w:val="0"/>
          <w:numId w:val="9"/>
        </w:numPr>
        <w:spacing w:line="276" w:lineRule="auto"/>
      </w:pPr>
      <w:r>
        <w:t>Steam, bake, chill</w:t>
      </w:r>
    </w:p>
    <w:p w:rsidR="00390A38" w:rsidRDefault="00390A38" w:rsidP="00906F80">
      <w:pPr>
        <w:pStyle w:val="ListParagraph"/>
        <w:numPr>
          <w:ilvl w:val="0"/>
          <w:numId w:val="9"/>
        </w:numPr>
        <w:spacing w:line="276" w:lineRule="auto"/>
      </w:pPr>
      <w:r>
        <w:t>Soak, sauté, bake</w:t>
      </w:r>
    </w:p>
    <w:p w:rsidR="00906F80" w:rsidRDefault="00906F80" w:rsidP="00906F80">
      <w:pPr>
        <w:pStyle w:val="ListParagraph"/>
        <w:ind w:left="1080"/>
      </w:pPr>
    </w:p>
    <w:p w:rsidR="00906F80" w:rsidRDefault="00906F80" w:rsidP="00D64FC5">
      <w:pPr>
        <w:pStyle w:val="ListParagraph"/>
        <w:numPr>
          <w:ilvl w:val="0"/>
          <w:numId w:val="1"/>
        </w:numPr>
        <w:spacing w:line="276" w:lineRule="auto"/>
      </w:pPr>
      <w:r>
        <w:t xml:space="preserve">The Chinese cooking method of </w:t>
      </w:r>
      <w:proofErr w:type="spellStart"/>
      <w:r>
        <w:t>velveting</w:t>
      </w:r>
      <w:proofErr w:type="spellEnd"/>
      <w:r>
        <w:t xml:space="preserve"> involves doing what to meat?</w:t>
      </w:r>
    </w:p>
    <w:p w:rsidR="00906F80" w:rsidRDefault="00906F80" w:rsidP="00D64FC5">
      <w:pPr>
        <w:pStyle w:val="ListParagraph"/>
        <w:numPr>
          <w:ilvl w:val="0"/>
          <w:numId w:val="10"/>
        </w:numPr>
        <w:spacing w:line="276" w:lineRule="auto"/>
      </w:pPr>
      <w:r>
        <w:t>Marinating it in soy sauce and ginger overnight</w:t>
      </w:r>
    </w:p>
    <w:p w:rsidR="00906F80" w:rsidRDefault="00906F80" w:rsidP="00D64FC5">
      <w:pPr>
        <w:pStyle w:val="ListParagraph"/>
        <w:numPr>
          <w:ilvl w:val="0"/>
          <w:numId w:val="10"/>
        </w:numPr>
        <w:spacing w:line="276" w:lineRule="auto"/>
      </w:pPr>
      <w:r>
        <w:t>Chopping it up and frying it quickly on high heat</w:t>
      </w:r>
    </w:p>
    <w:p w:rsidR="00906F80" w:rsidRDefault="00906F80" w:rsidP="00D64FC5">
      <w:pPr>
        <w:pStyle w:val="ListParagraph"/>
        <w:numPr>
          <w:ilvl w:val="0"/>
          <w:numId w:val="10"/>
        </w:numPr>
        <w:spacing w:line="276" w:lineRule="auto"/>
      </w:pPr>
      <w:r>
        <w:t>Coating it in cornstarch and egg white before frying</w:t>
      </w:r>
    </w:p>
    <w:p w:rsidR="00906F80" w:rsidRDefault="00906F80" w:rsidP="00D64FC5">
      <w:pPr>
        <w:pStyle w:val="ListParagraph"/>
        <w:numPr>
          <w:ilvl w:val="0"/>
          <w:numId w:val="10"/>
        </w:numPr>
        <w:spacing w:line="276" w:lineRule="auto"/>
      </w:pPr>
      <w:r>
        <w:t>Marinating it in crushed garlic for one hour before roasting</w:t>
      </w:r>
    </w:p>
    <w:p w:rsidR="00906F80" w:rsidRDefault="00906F80" w:rsidP="00906F80">
      <w:pPr>
        <w:pStyle w:val="ListParagraph"/>
        <w:ind w:left="1080"/>
      </w:pPr>
    </w:p>
    <w:p w:rsidR="00906F80" w:rsidRDefault="00906F80" w:rsidP="00D64FC5">
      <w:pPr>
        <w:pStyle w:val="ListParagraph"/>
        <w:numPr>
          <w:ilvl w:val="0"/>
          <w:numId w:val="1"/>
        </w:numPr>
        <w:spacing w:line="276" w:lineRule="auto"/>
      </w:pPr>
      <w:r>
        <w:t>What two words best describe the flavor profile of Indian cuisine?</w:t>
      </w:r>
    </w:p>
    <w:p w:rsidR="00906F80" w:rsidRDefault="00906F80" w:rsidP="00D64FC5">
      <w:pPr>
        <w:pStyle w:val="ListParagraph"/>
        <w:numPr>
          <w:ilvl w:val="0"/>
          <w:numId w:val="11"/>
        </w:numPr>
        <w:spacing w:line="276" w:lineRule="auto"/>
      </w:pPr>
      <w:r>
        <w:t>Light and spicy</w:t>
      </w:r>
    </w:p>
    <w:p w:rsidR="00906F80" w:rsidRDefault="00906F80" w:rsidP="00D64FC5">
      <w:pPr>
        <w:pStyle w:val="ListParagraph"/>
        <w:numPr>
          <w:ilvl w:val="0"/>
          <w:numId w:val="11"/>
        </w:numPr>
        <w:spacing w:line="276" w:lineRule="auto"/>
      </w:pPr>
      <w:r>
        <w:t>Mild and earthy</w:t>
      </w:r>
    </w:p>
    <w:p w:rsidR="00906F80" w:rsidRDefault="00906F80" w:rsidP="00D64FC5">
      <w:pPr>
        <w:pStyle w:val="ListParagraph"/>
        <w:numPr>
          <w:ilvl w:val="0"/>
          <w:numId w:val="11"/>
        </w:numPr>
        <w:spacing w:line="276" w:lineRule="auto"/>
      </w:pPr>
      <w:r>
        <w:t>Simple and piquant</w:t>
      </w:r>
    </w:p>
    <w:p w:rsidR="00906F80" w:rsidRDefault="00906F80" w:rsidP="00D64FC5">
      <w:pPr>
        <w:pStyle w:val="ListParagraph"/>
        <w:numPr>
          <w:ilvl w:val="0"/>
          <w:numId w:val="11"/>
        </w:numPr>
        <w:spacing w:line="276" w:lineRule="auto"/>
        <w:sectPr w:rsidR="00906F80" w:rsidSect="00906F80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  <w:r>
        <w:t>Complex and aromatic</w:t>
      </w:r>
    </w:p>
    <w:p w:rsidR="00906F80" w:rsidRPr="00390A38" w:rsidRDefault="00906F80" w:rsidP="00906F80">
      <w:pPr>
        <w:pStyle w:val="ListParagraph"/>
        <w:spacing w:line="360" w:lineRule="auto"/>
        <w:ind w:left="1080"/>
      </w:pPr>
      <w:r>
        <w:lastRenderedPageBreak/>
        <w:t xml:space="preserve"> </w:t>
      </w:r>
    </w:p>
    <w:sectPr w:rsidR="00906F80" w:rsidRPr="00390A38" w:rsidSect="00906F80"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A1F"/>
    <w:multiLevelType w:val="hybridMultilevel"/>
    <w:tmpl w:val="E63E6144"/>
    <w:lvl w:ilvl="0" w:tplc="E4FAC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118AF"/>
    <w:multiLevelType w:val="hybridMultilevel"/>
    <w:tmpl w:val="077EE62A"/>
    <w:lvl w:ilvl="0" w:tplc="1EF06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764EF"/>
    <w:multiLevelType w:val="hybridMultilevel"/>
    <w:tmpl w:val="EE781BB4"/>
    <w:lvl w:ilvl="0" w:tplc="B03ED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C7FCC"/>
    <w:multiLevelType w:val="hybridMultilevel"/>
    <w:tmpl w:val="704449CE"/>
    <w:lvl w:ilvl="0" w:tplc="DAE08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763B9"/>
    <w:multiLevelType w:val="hybridMultilevel"/>
    <w:tmpl w:val="6EA2B1DA"/>
    <w:lvl w:ilvl="0" w:tplc="D0806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C4635"/>
    <w:multiLevelType w:val="hybridMultilevel"/>
    <w:tmpl w:val="061481D4"/>
    <w:lvl w:ilvl="0" w:tplc="F0D85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E5613"/>
    <w:multiLevelType w:val="hybridMultilevel"/>
    <w:tmpl w:val="285C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6BD1"/>
    <w:multiLevelType w:val="hybridMultilevel"/>
    <w:tmpl w:val="DBDE70D6"/>
    <w:lvl w:ilvl="0" w:tplc="62C6B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C10D9"/>
    <w:multiLevelType w:val="hybridMultilevel"/>
    <w:tmpl w:val="880E25DE"/>
    <w:lvl w:ilvl="0" w:tplc="93026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711E0"/>
    <w:multiLevelType w:val="hybridMultilevel"/>
    <w:tmpl w:val="9EDE2430"/>
    <w:lvl w:ilvl="0" w:tplc="82A45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14030"/>
    <w:multiLevelType w:val="hybridMultilevel"/>
    <w:tmpl w:val="F0127EF6"/>
    <w:lvl w:ilvl="0" w:tplc="3E9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4"/>
    <w:rsid w:val="00390A38"/>
    <w:rsid w:val="00415B38"/>
    <w:rsid w:val="004E0F24"/>
    <w:rsid w:val="005E62F6"/>
    <w:rsid w:val="007C30B2"/>
    <w:rsid w:val="00906F80"/>
    <w:rsid w:val="00A245CC"/>
    <w:rsid w:val="00C8339A"/>
    <w:rsid w:val="00D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Raean Lane</cp:lastModifiedBy>
  <cp:revision>2</cp:revision>
  <dcterms:created xsi:type="dcterms:W3CDTF">2014-09-02T03:54:00Z</dcterms:created>
  <dcterms:modified xsi:type="dcterms:W3CDTF">2014-09-02T03:54:00Z</dcterms:modified>
</cp:coreProperties>
</file>