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5" w:rsidRPr="00643113" w:rsidRDefault="00346575" w:rsidP="00346575">
      <w:pPr>
        <w:rPr>
          <w:sz w:val="56"/>
          <w:szCs w:val="56"/>
        </w:rPr>
      </w:pPr>
      <w:bookmarkStart w:id="0" w:name="_GoBack"/>
      <w:bookmarkEnd w:id="0"/>
      <w:r w:rsidRPr="00643113">
        <w:rPr>
          <w:sz w:val="56"/>
          <w:szCs w:val="56"/>
        </w:rPr>
        <w:t xml:space="preserve">ProStart 1  </w:t>
      </w:r>
      <w:proofErr w:type="gramStart"/>
      <w:r w:rsidRPr="00643113">
        <w:rPr>
          <w:sz w:val="56"/>
          <w:szCs w:val="56"/>
        </w:rPr>
        <w:t>-  Chapter</w:t>
      </w:r>
      <w:proofErr w:type="gramEnd"/>
      <w:r w:rsidRPr="00643113">
        <w:rPr>
          <w:sz w:val="56"/>
          <w:szCs w:val="56"/>
        </w:rPr>
        <w:t xml:space="preserve"> 5</w:t>
      </w:r>
    </w:p>
    <w:p w:rsidR="00346575" w:rsidRPr="00B049FA" w:rsidRDefault="00346575" w:rsidP="00346575">
      <w:p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Bubbling Cheese Bread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½ cup </w:t>
      </w:r>
      <w:r w:rsidRPr="00B049FA">
        <w:rPr>
          <w:sz w:val="28"/>
          <w:szCs w:val="28"/>
        </w:rPr>
        <w:t xml:space="preserve">Shredded Mozzarella cheese (2 </w:t>
      </w:r>
      <w:proofErr w:type="spellStart"/>
      <w:r w:rsidRPr="00B049FA">
        <w:rPr>
          <w:sz w:val="28"/>
          <w:szCs w:val="28"/>
        </w:rPr>
        <w:t>oz</w:t>
      </w:r>
      <w:proofErr w:type="spellEnd"/>
      <w:r w:rsidRPr="00B049FA">
        <w:rPr>
          <w:sz w:val="28"/>
          <w:szCs w:val="28"/>
        </w:rPr>
        <w:t>)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1/3 cup </w:t>
      </w:r>
      <w:r w:rsidRPr="00B049FA">
        <w:rPr>
          <w:sz w:val="28"/>
          <w:szCs w:val="28"/>
        </w:rPr>
        <w:t>Mayonnaise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16 ounce </w:t>
      </w:r>
      <w:r w:rsidRPr="00B049FA">
        <w:rPr>
          <w:sz w:val="28"/>
          <w:szCs w:val="28"/>
        </w:rPr>
        <w:t>Loaf French bread, halved lengthwise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1/3 cup </w:t>
      </w:r>
      <w:r w:rsidRPr="00B049FA">
        <w:rPr>
          <w:sz w:val="28"/>
          <w:szCs w:val="28"/>
        </w:rPr>
        <w:t>Grated Parmesan cheese</w:t>
      </w:r>
    </w:p>
    <w:p w:rsidR="00346575" w:rsidRPr="00B049FA" w:rsidRDefault="00346575" w:rsidP="00346575">
      <w:pPr>
        <w:rPr>
          <w:sz w:val="28"/>
          <w:szCs w:val="28"/>
        </w:rPr>
      </w:pPr>
      <w:r w:rsidRPr="00B049FA">
        <w:rPr>
          <w:sz w:val="28"/>
          <w:szCs w:val="28"/>
        </w:rPr>
        <w:t>One herb/one spice per bread</w:t>
      </w:r>
    </w:p>
    <w:p w:rsidR="00346575" w:rsidRPr="00B049FA" w:rsidRDefault="00346575" w:rsidP="00346575">
      <w:pPr>
        <w:rPr>
          <w:sz w:val="28"/>
          <w:szCs w:val="28"/>
        </w:rPr>
      </w:pPr>
    </w:p>
    <w:p w:rsidR="00346575" w:rsidRPr="00B049FA" w:rsidRDefault="00346575" w:rsidP="00346575">
      <w:pPr>
        <w:rPr>
          <w:sz w:val="28"/>
          <w:szCs w:val="28"/>
        </w:rPr>
        <w:sectPr w:rsidR="00346575" w:rsidRPr="00B049FA" w:rsidSect="00346575"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lastRenderedPageBreak/>
        <w:t xml:space="preserve">In a mixing bowl combine mozzarella cheese, mayonnaise and </w:t>
      </w:r>
      <w:r>
        <w:rPr>
          <w:rFonts w:ascii="Arial" w:hAnsi="Arial" w:cs="Arial"/>
          <w:sz w:val="28"/>
          <w:szCs w:val="28"/>
        </w:rPr>
        <w:t>h</w:t>
      </w:r>
      <w:r w:rsidRPr="00B049FA">
        <w:rPr>
          <w:rFonts w:ascii="Arial" w:hAnsi="Arial" w:cs="Arial"/>
          <w:sz w:val="28"/>
          <w:szCs w:val="28"/>
        </w:rPr>
        <w:t>erbs/spices.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Stir to mix well.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Spread the mixture on the bread.  Sprinkle with Parmesan cheese.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Bake/broil the bread until lightly browned.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Cut into enough pieces for the class to sample.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Spices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  <w:u w:val="single"/>
        </w:rPr>
        <w:t>Herbs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G</w:t>
      </w:r>
      <w:r>
        <w:rPr>
          <w:sz w:val="28"/>
          <w:szCs w:val="28"/>
        </w:rPr>
        <w:t>arlic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Basil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Anise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Chives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Capers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Cilantro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Caraway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Dill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proofErr w:type="spellStart"/>
      <w:r w:rsidRPr="00B049FA">
        <w:rPr>
          <w:sz w:val="28"/>
          <w:szCs w:val="28"/>
        </w:rPr>
        <w:t>Cardamon</w:t>
      </w:r>
      <w:proofErr w:type="spellEnd"/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Marjoram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Chili Powder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Oregano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Cayenne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Parsley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Cumin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Rosemary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Curry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Sage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Fennel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Tarragon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Dry Mustard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Thyme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049FA">
        <w:rPr>
          <w:sz w:val="28"/>
          <w:szCs w:val="28"/>
        </w:rPr>
        <w:t>Paprika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Pepper corns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Poppy Seeds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Onion Powder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Sesame Seeds</w:t>
      </w: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proofErr w:type="spellStart"/>
      <w:r w:rsidRPr="00B049FA">
        <w:rPr>
          <w:sz w:val="28"/>
          <w:szCs w:val="28"/>
          <w:u w:val="single"/>
        </w:rPr>
        <w:t>Pavlova</w:t>
      </w:r>
      <w:proofErr w:type="spellEnd"/>
    </w:p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  <w:sectPr w:rsidR="00346575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Pr="00B049FA">
        <w:rPr>
          <w:sz w:val="28"/>
          <w:szCs w:val="28"/>
        </w:rPr>
        <w:t>Large egg whites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8"/>
          <w:szCs w:val="28"/>
        </w:rPr>
      </w:pPr>
      <w:r>
        <w:rPr>
          <w:sz w:val="28"/>
          <w:szCs w:val="28"/>
        </w:rPr>
        <w:t>1 cup</w:t>
      </w:r>
      <w:r>
        <w:rPr>
          <w:sz w:val="28"/>
          <w:szCs w:val="28"/>
        </w:rPr>
        <w:tab/>
        <w:t xml:space="preserve"> </w:t>
      </w:r>
      <w:r w:rsidRPr="00B049FA">
        <w:rPr>
          <w:sz w:val="28"/>
          <w:szCs w:val="28"/>
        </w:rPr>
        <w:t>Sugar</w:t>
      </w:r>
      <w:r w:rsidRPr="00B049FA">
        <w:rPr>
          <w:sz w:val="28"/>
          <w:szCs w:val="28"/>
        </w:rPr>
        <w:tab/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2 tsp.</w:t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>Vinegar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lastRenderedPageBreak/>
        <w:t>4 tsp.</w:t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>Cornstarch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1/8 tsp. </w:t>
      </w:r>
      <w:r w:rsidRPr="00B049FA">
        <w:rPr>
          <w:sz w:val="28"/>
          <w:szCs w:val="28"/>
        </w:rPr>
        <w:t>Vanilla</w:t>
      </w: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  <w:sectPr w:rsidR="00346575" w:rsidSect="00606BB9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Beat eggs whites until very stiff.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Continue beating and add sugar.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Stir in quickly by hand the vinegar, vanilla and cornstarch.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Place parchment on a baking sheet.  Mound the meringue into 4 circles on the parchment.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Bake at 275</w:t>
      </w:r>
      <w:r>
        <w:rPr>
          <w:rFonts w:ascii="Arial" w:hAnsi="Arial" w:cs="Arial"/>
          <w:sz w:val="28"/>
          <w:szCs w:val="28"/>
        </w:rPr>
        <w:t>,</w:t>
      </w:r>
      <w:r w:rsidRPr="00B049FA">
        <w:rPr>
          <w:rFonts w:ascii="Arial" w:hAnsi="Arial" w:cs="Arial"/>
          <w:sz w:val="28"/>
          <w:szCs w:val="28"/>
        </w:rPr>
        <w:t xml:space="preserve"> 30-45 minutes or until hard on the outside and very lightly brown.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Remove from paper and cool.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Serve with unsweetened whipped cream and fresh fruit.</w:t>
      </w: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Poached Pears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r w:rsidRPr="00B049FA">
        <w:rPr>
          <w:sz w:val="28"/>
          <w:szCs w:val="28"/>
        </w:rPr>
        <w:t>Water</w:t>
      </w:r>
      <w:r>
        <w:rPr>
          <w:sz w:val="28"/>
          <w:szCs w:val="28"/>
        </w:rPr>
        <w:t xml:space="preserve"> or Cranberry juice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r w:rsidRPr="00B049FA">
        <w:rPr>
          <w:sz w:val="28"/>
          <w:szCs w:val="28"/>
        </w:rPr>
        <w:t>Sugar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tsp. </w:t>
      </w:r>
      <w:r w:rsidRPr="00B049FA">
        <w:rPr>
          <w:sz w:val="28"/>
          <w:szCs w:val="28"/>
        </w:rPr>
        <w:t>Vanilla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049FA">
        <w:rPr>
          <w:sz w:val="28"/>
          <w:szCs w:val="28"/>
        </w:rPr>
        <w:t>Pears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spacing w:line="2" w:lineRule="exact"/>
        <w:rPr>
          <w:sz w:val="28"/>
          <w:szCs w:val="28"/>
        </w:rPr>
      </w:pP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  <w:u w:val="single"/>
        </w:rPr>
      </w:pPr>
      <w:r w:rsidRPr="00B049FA">
        <w:rPr>
          <w:rFonts w:ascii="Arial" w:hAnsi="Arial" w:cs="Arial"/>
          <w:sz w:val="28"/>
          <w:szCs w:val="28"/>
        </w:rPr>
        <w:t>Combine water and sugar in a sauce pan.  Bring to a boil, stirring until the sugar is dissolved.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Add vanilla.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Peel pear, cut them in half, remove the cores.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Add the pears to the syrup and simmer very slowly until just tender.</w:t>
      </w: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Let pears cool in the syrup.  Refrigerate in the syrup until needed.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Can be served with raspberr</w:t>
      </w:r>
      <w:r>
        <w:rPr>
          <w:rFonts w:ascii="Arial" w:hAnsi="Arial" w:cs="Arial"/>
          <w:sz w:val="28"/>
          <w:szCs w:val="28"/>
        </w:rPr>
        <w:t>y sauce, chocolate sauce, etc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 xml:space="preserve">White Bean and Basil </w:t>
      </w:r>
      <w:proofErr w:type="spellStart"/>
      <w:r w:rsidRPr="00B049FA">
        <w:rPr>
          <w:sz w:val="28"/>
          <w:szCs w:val="28"/>
          <w:u w:val="single"/>
        </w:rPr>
        <w:t>Brushetta</w:t>
      </w:r>
      <w:proofErr w:type="spellEnd"/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1 cup</w:t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>Great Northern Beans, drained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tsp. </w:t>
      </w:r>
      <w:r w:rsidRPr="00B049FA">
        <w:rPr>
          <w:sz w:val="28"/>
          <w:szCs w:val="28"/>
        </w:rPr>
        <w:t>Olive oil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tbsp. </w:t>
      </w:r>
      <w:r w:rsidRPr="00B049FA">
        <w:rPr>
          <w:sz w:val="28"/>
          <w:szCs w:val="28"/>
        </w:rPr>
        <w:t>Red wine vinegar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tbsp. </w:t>
      </w:r>
      <w:r w:rsidRPr="00B049FA">
        <w:rPr>
          <w:sz w:val="28"/>
          <w:szCs w:val="28"/>
        </w:rPr>
        <w:t>Balsamic vinegar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tsp. </w:t>
      </w:r>
      <w:r w:rsidRPr="00B049FA">
        <w:rPr>
          <w:sz w:val="28"/>
          <w:szCs w:val="28"/>
        </w:rPr>
        <w:t>Lemon juice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tbsp. </w:t>
      </w:r>
      <w:r w:rsidRPr="00B049FA">
        <w:rPr>
          <w:sz w:val="28"/>
          <w:szCs w:val="28"/>
        </w:rPr>
        <w:t>Dijon mustard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clove </w:t>
      </w:r>
      <w:r w:rsidRPr="00B049FA">
        <w:rPr>
          <w:sz w:val="28"/>
          <w:szCs w:val="28"/>
        </w:rPr>
        <w:t>Garlic, minced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tbsp. </w:t>
      </w:r>
      <w:r w:rsidRPr="00B049FA">
        <w:rPr>
          <w:sz w:val="28"/>
          <w:szCs w:val="28"/>
        </w:rPr>
        <w:t>Purple onion, chopped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½ tsp. </w:t>
      </w:r>
      <w:r w:rsidRPr="00B049FA">
        <w:rPr>
          <w:sz w:val="28"/>
          <w:szCs w:val="28"/>
        </w:rPr>
        <w:t>Sugar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1/4 tsp. </w:t>
      </w:r>
      <w:r w:rsidRPr="00B049FA">
        <w:rPr>
          <w:sz w:val="28"/>
          <w:szCs w:val="28"/>
        </w:rPr>
        <w:t>Salt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tbsp. </w:t>
      </w:r>
      <w:r w:rsidRPr="00B049FA">
        <w:rPr>
          <w:sz w:val="28"/>
          <w:szCs w:val="28"/>
        </w:rPr>
        <w:t>Fresh basil, minced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r w:rsidRPr="00B049FA">
        <w:rPr>
          <w:sz w:val="28"/>
          <w:szCs w:val="28"/>
        </w:rPr>
        <w:t>Roma tomatoes, seeded and diced</w:t>
      </w:r>
    </w:p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Pr="00B049FA">
        <w:rPr>
          <w:sz w:val="28"/>
          <w:szCs w:val="28"/>
        </w:rPr>
        <w:t>Baguette, cut in ½ inch slices</w:t>
      </w:r>
    </w:p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</w:p>
    <w:p w:rsidR="00346575" w:rsidRPr="00B049FA" w:rsidRDefault="00346575" w:rsidP="00346575">
      <w:pPr>
        <w:spacing w:line="2" w:lineRule="exact"/>
        <w:rPr>
          <w:sz w:val="28"/>
          <w:szCs w:val="28"/>
        </w:rPr>
      </w:pP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Rinse and drain beans.  Juice lemon, mince garlic and basil.  Seed tomatoes and dice, dice onion, slice baguette.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Mash half the beans with a fork, mix in the whole beans.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In a small microwave proof bowl, mix oil, vinegars, lemon, mustard, garlic, sugar, salt and pepper.  Heat 30 seconds on high, pour over beans and stir.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 xml:space="preserve">Preheat oven to 400 F.  After beans </w:t>
      </w:r>
      <w:r>
        <w:rPr>
          <w:rFonts w:ascii="Arial" w:hAnsi="Arial" w:cs="Arial"/>
          <w:sz w:val="28"/>
          <w:szCs w:val="28"/>
        </w:rPr>
        <w:t xml:space="preserve">have cooled to room temperature </w:t>
      </w:r>
      <w:r w:rsidRPr="00B049FA">
        <w:rPr>
          <w:rFonts w:ascii="Arial" w:hAnsi="Arial" w:cs="Arial"/>
          <w:sz w:val="28"/>
          <w:szCs w:val="28"/>
        </w:rPr>
        <w:t>gently stir in basil, tomatoes and onion.</w:t>
      </w: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Lightly coat the bread with oil.  Place in the oven for 6-7 minutes to toast.  Heap bean mixture on bread and serve.</w:t>
      </w:r>
    </w:p>
    <w:p w:rsidR="00346575" w:rsidRDefault="00346575" w:rsidP="00346575"/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  <w:sectPr w:rsidR="00346575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8957C8" w:rsidRDefault="00CE5D01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</w:pPr>
    </w:p>
    <w:sectPr w:rsidR="0089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5"/>
    <w:rsid w:val="00265B3D"/>
    <w:rsid w:val="00346575"/>
    <w:rsid w:val="003E2B6F"/>
    <w:rsid w:val="004B331F"/>
    <w:rsid w:val="00CE5D01"/>
    <w:rsid w:val="00D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5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46575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5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46575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2014-09-02T02:16:00Z</dcterms:created>
  <dcterms:modified xsi:type="dcterms:W3CDTF">2014-09-02T02:16:00Z</dcterms:modified>
</cp:coreProperties>
</file>